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 xml:space="preserve">2005年暑假期间，在校团委的号召下，为焦作的“四创”贡献一份力量，为提高自己各方面的能力，加深自己对社会的了解，我参加了由校团委主办、数学学院团委承办、焦作市神洲旅行社大力支持的暑假兼职导游培训社会实践活动（2005年7月10日--2005年7月25日）。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焦作市神洲旅行社成立于1999年5月，是经省、市旅游局批准、焦作工商局注册的具有独立法人资格的旅游企业。公司总部座落在焦作市政治、经济、文化中心焦作人民大会堂内，现有员工118名，其中专职导游60名，大专以上学历的占95％。历经5年的发展，已形成了一套严谨、科学的管理体系，现拥有“地接中心、组团中心、交通票务中心、导游中心、外联营成功策划、承办了多趟火车专列、大型团队等大型活动年接待人数5万人以上。是焦作规模最大、实力最强、信誉最好的旅行社之一，也是省、市旅游局在焦作旅游业树起的一面旗帜。</w:t>
      </w:r>
    </w:p>
    <w:p>
      <w:pPr>
        <w:rPr>
          <w:rFonts w:hint="eastAsia"/>
        </w:rPr>
      </w:pPr>
      <w:r>
        <w:rPr>
          <w:rFonts w:hint="eastAsia"/>
        </w:rPr>
        <w:t>　  自1999年—2001年连续三年被河南省旅游局授予重质量、守信誉“河南省优秀旅行社”、2002、2003年被授予“河南省最佳旅行社”、2000年—2003年连续被焦作市委、市政府授予“焦作市旅游工作先进单位”荣誉称号：2001、2002、2003年在焦作市旅行社千分制考核中连年高名列榜首；地接中心经理卫军玲、导游中心经理刘友鑫、先后被省文明委、团省委、省旅游局授予“河南省文明导游员”、“河南省优秀青年导游员”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在这样一个优秀的企业里，我们一行50多个学生得到了系统的导游培训，在为期半个月的培训中，从第一天导游中心经理刘友鑫就逐日开始对我们讲授导游事务、导游法律法规、中国旅游地理、导游事故处理、山区导游模拟、海滨导游模拟等基本的导游技能，培训结束时，焦作市神洲旅行社有限责任公司还组织我们跟随旅行团到青岛、日照等旅游几个城市亲自体验导游的工作。我们还掌握了必要的旅游常识，如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导游服务质量标准（一） </w:t>
      </w:r>
    </w:p>
    <w:p>
      <w:pPr>
        <w:rPr>
          <w:rFonts w:hint="eastAsia"/>
        </w:rPr>
      </w:pPr>
      <w:r>
        <w:rPr>
          <w:rFonts w:hint="eastAsia"/>
        </w:rPr>
        <w:t xml:space="preserve">·导游服务质量标准（二） </w:t>
      </w:r>
    </w:p>
    <w:p>
      <w:pPr>
        <w:rPr>
          <w:rFonts w:hint="eastAsia"/>
        </w:rPr>
      </w:pPr>
      <w:r>
        <w:rPr>
          <w:rFonts w:hint="eastAsia"/>
        </w:rPr>
        <w:t xml:space="preserve">·旅行社管理条例1 </w:t>
      </w:r>
    </w:p>
    <w:p>
      <w:pPr>
        <w:rPr>
          <w:rFonts w:hint="eastAsia"/>
        </w:rPr>
      </w:pPr>
      <w:r>
        <w:rPr>
          <w:rFonts w:hint="eastAsia"/>
        </w:rPr>
        <w:t xml:space="preserve">·旅行社管理条例2 </w:t>
      </w:r>
    </w:p>
    <w:p>
      <w:pPr>
        <w:rPr>
          <w:rFonts w:hint="eastAsia"/>
        </w:rPr>
      </w:pPr>
      <w:r>
        <w:rPr>
          <w:rFonts w:hint="eastAsia"/>
        </w:rPr>
        <w:t xml:space="preserve">·旅行社办理旅游意外保险暂行规定  </w:t>
      </w:r>
    </w:p>
    <w:p>
      <w:pPr>
        <w:rPr>
          <w:rFonts w:hint="eastAsia"/>
        </w:rPr>
      </w:pPr>
      <w:r>
        <w:rPr>
          <w:rFonts w:hint="eastAsia"/>
        </w:rPr>
        <w:t xml:space="preserve">·赴港澳旅游注意事项  </w:t>
      </w:r>
    </w:p>
    <w:p>
      <w:pPr>
        <w:rPr>
          <w:rFonts w:hint="eastAsia"/>
        </w:rPr>
      </w:pPr>
      <w:r>
        <w:rPr>
          <w:rFonts w:hint="eastAsia"/>
        </w:rPr>
        <w:t xml:space="preserve">·乘机出行规矩须知 </w:t>
      </w:r>
    </w:p>
    <w:p>
      <w:pPr>
        <w:rPr>
          <w:rFonts w:hint="eastAsia"/>
        </w:rPr>
      </w:pPr>
      <w:r>
        <w:rPr>
          <w:rFonts w:hint="eastAsia"/>
        </w:rPr>
        <w:t xml:space="preserve">·儿童乘火车有优待 </w:t>
      </w:r>
    </w:p>
    <w:p>
      <w:pPr>
        <w:rPr>
          <w:rFonts w:hint="eastAsia"/>
        </w:rPr>
      </w:pPr>
      <w:r>
        <w:rPr>
          <w:rFonts w:hint="eastAsia"/>
        </w:rPr>
        <w:t xml:space="preserve">·发生事故时怎么办  </w:t>
      </w:r>
    </w:p>
    <w:p>
      <w:pPr>
        <w:rPr>
          <w:rFonts w:hint="eastAsia"/>
        </w:rPr>
      </w:pPr>
      <w:r>
        <w:rPr>
          <w:rFonts w:hint="eastAsia"/>
        </w:rPr>
        <w:t xml:space="preserve">·个人因私护照申请  </w:t>
      </w:r>
    </w:p>
    <w:p>
      <w:pPr>
        <w:rPr>
          <w:rFonts w:hint="eastAsia"/>
        </w:rPr>
      </w:pPr>
      <w:r>
        <w:rPr>
          <w:rFonts w:hint="eastAsia"/>
        </w:rPr>
        <w:t xml:space="preserve">·旅游住宿须知  </w:t>
      </w:r>
    </w:p>
    <w:p>
      <w:pPr>
        <w:rPr>
          <w:rFonts w:hint="eastAsia"/>
        </w:rPr>
      </w:pPr>
      <w:r>
        <w:rPr>
          <w:rFonts w:hint="eastAsia"/>
        </w:rPr>
        <w:t xml:space="preserve">·如何在溶洞内摄影  </w:t>
      </w:r>
    </w:p>
    <w:p>
      <w:pPr>
        <w:rPr>
          <w:rFonts w:hint="eastAsia"/>
        </w:rPr>
      </w:pPr>
      <w:r>
        <w:rPr>
          <w:rFonts w:hint="eastAsia"/>
        </w:rPr>
        <w:t xml:space="preserve">·铁路旅客须知  </w:t>
      </w:r>
    </w:p>
    <w:p>
      <w:pPr>
        <w:rPr>
          <w:rFonts w:hint="eastAsia"/>
        </w:rPr>
      </w:pPr>
      <w:r>
        <w:rPr>
          <w:rFonts w:hint="eastAsia"/>
        </w:rPr>
        <w:t>·文物景点“禁止拍照”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更重要的是我们的交际能力得到很大的提高，处理好各方面的关系，我感到对自己感触最深的是：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一、待人要真诚             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踏进办公室，只见几个陌生的脸孔。我微笑着和他们打招呼。从那天起，我养成了一个习惯，每天早上见到他们都要微笑的说声“早晨”或“早上好”，那是我心底真诚的问候。我总觉得，经常有一些细微的东西容易被我们忽略，比如轻轻的一声问候，但它却表达了对同事对朋友的关怀，也让他人感觉到被重视与被关心。仅仅几天的时间，我就和同事们打成一片，我心变成“透明人”的事情根本没有发生。我想，应该是我的真诚，换取了同事的信任。他们把我当朋友，也愿意把工作分配给我。</w:t>
      </w: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二、要善于沟通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沟通是一种重要的技巧和能力，时时都要巧妙运用。认识一个人，首先要记住对方的名字。了解一个人，则需要深入的交流。而这些，都要自己主动去做。</w:t>
      </w:r>
    </w:p>
    <w:p>
      <w:pPr>
        <w:rPr>
          <w:rFonts w:hint="eastAsia"/>
        </w:rPr>
      </w:pPr>
      <w:r>
        <w:rPr>
          <w:rFonts w:hint="eastAsia"/>
        </w:rPr>
        <w:t xml:space="preserve">    三、要有热情和信心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其实，不管在哪个行业，热情和信心都是不可或缺的。热情让我们对工作充满激情，愿意为共同的目标奋斗；耐心又让我们细致的对待工作，力求做好每个细节，精益求精。激情与耐心互补促进，才能碰撞出最美丽的火花，工作才一能做到最好。</w:t>
      </w:r>
    </w:p>
    <w:p>
      <w:pPr>
        <w:rPr>
          <w:rFonts w:hint="eastAsia"/>
        </w:rPr>
      </w:pPr>
      <w:r>
        <w:rPr>
          <w:rFonts w:hint="eastAsia"/>
        </w:rPr>
        <w:t xml:space="preserve">   五、要主动出击</w:t>
      </w:r>
    </w:p>
    <w:p>
      <w:pPr>
        <w:rPr>
          <w:rFonts w:hint="eastAsia"/>
        </w:rPr>
      </w:pPr>
      <w:r>
        <w:rPr>
          <w:rFonts w:hint="eastAsia"/>
        </w:rPr>
        <w:t xml:space="preserve">    当你可以选择的时候，把主动权握在自己手中。我想很多人和我一样，刚进实习单位的时候，都做过类似复印打字的“杂活”。或许同事们认为你是小字辈，要从小事做起，但有些时候，是因为他们心中没底，不知道你能做什么。做“ 杂活”是工作的必需，却无法让我学到什么。我决定改变自己的命运。有些东西不能选择，有些东西却可以选择。份内的工作当然要认真完成，但勇敢的“主动请缨”却能为你赢得更多的机会。只要勤问、勤学、勤做，就会有意想不到的收获。</w:t>
      </w:r>
    </w:p>
    <w:p>
      <w:pPr>
        <w:rPr>
          <w:rFonts w:hint="eastAsia"/>
        </w:rPr>
      </w:pPr>
      <w:r>
        <w:rPr>
          <w:rFonts w:hint="eastAsia"/>
        </w:rPr>
        <w:t xml:space="preserve">   六、要讲究条理</w:t>
      </w:r>
    </w:p>
    <w:p>
      <w:pPr>
        <w:rPr>
          <w:rFonts w:hint="eastAsia"/>
        </w:rPr>
      </w:pPr>
      <w:r>
        <w:rPr>
          <w:rFonts w:hint="eastAsia"/>
        </w:rPr>
        <w:t xml:space="preserve">   如果你不想让自己在紧急的时候手忙脚乱，就要养成讲究条理性的好习惯。“做什么事情都要有条理，”这是刘经理给我的忠告。其它的工作也一样，讲究条理能让你事半功倍。一位在美国电视领域颇有成就的中大师兄讲过这么一个故事：他当部门经理时，总裁惊讶于他每天都能把如山的信件处理完毕，而其他经理桌上总是乱糟糟堆满信件。师兄说，“虽然每天信件很</w:t>
      </w:r>
    </w:p>
    <w:p>
      <w:pPr>
        <w:rPr>
          <w:rFonts w:hint="eastAsia"/>
        </w:rPr>
      </w:pPr>
      <w:r>
        <w:rPr>
          <w:rFonts w:hint="eastAsia"/>
        </w:rPr>
        <w:t xml:space="preserve">多，但我都按紧急性和重要性排序，再逐一处理。”总裁于是把这种做法推广到全公司，整个公司的运作变得有序，效率也提高了。养成讲究条理的好习惯，能让我们在工作中受益匪浅。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在培训期间，我们还了解到焦作市位于河南省西北部，现辖4县2市5区，辖区面积4071平方公里，总人口330万人，城市人口72万人，是一座新兴的旅游城市。焦作山水风光雄伟壮丽，以“四大景区、十大景点”为代表的山水精品景观，呈现出“山水相依，雄中含秀，文厚景优，南北兼长”的特色。国家重点风景名胜区、国家地质公园、国家森林公园云台山钟秀毓秀，水绝山雄。省级风景名胜区神农山雄险奇绝，紫金顶峰雄太行，白松岭岭绝天下。</w:t>
      </w:r>
    </w:p>
    <w:p>
      <w:pPr>
        <w:rPr>
          <w:rFonts w:hint="eastAsia"/>
        </w:rPr>
      </w:pPr>
      <w:r>
        <w:rPr>
          <w:rFonts w:hint="eastAsia"/>
        </w:rPr>
        <w:t xml:space="preserve">    省级风景名胜区青天河高峡平湖，颇具“三峡”神韵，有“北方三峡”之美誉。省级风景名胜区青龙峡原始清新，气候独特，被誉为山水画廊，避暑胜地。而山水囤奇、形神相依的群英湖，中华太极拳发祥地陈家沟，雍正皇帝治理黄河的行宫嘉应观，唐宋八大家之首韩愈的陵园，世界历史文化名人朱载堉的纪念馆，底蕴丰厚的顺涧湖古周城，自然休闲的丹河峡谷，依山而建的中央电视台焦作影视城，现代城市娱乐场所龙源湖乐园，荟萃珍禽异兽、奇花名木的森林动物园等十大景点则特色各具，精彩纷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我们还掌握了焦作地区的著名景区景点的详细资料，云台山、神农山、青龙峡、青天河、峰林峡等著名景区的导游资料。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云台山属太行山系，是豫北的名山。因山势险峻，主峰孤密秀矗，形似一口巨锅，兀覆在群峰之上，山间常年云雾缭绕，故得名云台山。 </w:t>
      </w:r>
    </w:p>
    <w:p>
      <w:pPr>
        <w:rPr>
          <w:rFonts w:hint="eastAsia"/>
        </w:rPr>
      </w:pPr>
      <w:r>
        <w:rPr>
          <w:rFonts w:hint="eastAsia"/>
        </w:rPr>
        <w:t xml:space="preserve">    云台山位于河南省焦作市东北30公里的修武县境 内。北邻山西省，东接辉县市，西与方山对峙，南面是一望无际的孤原。这里有大小名峰三十六座，峰峦叠翠，雄奇险秀。主峰茱萸峰有一片茂密森林，为国家级森林公园，堪称”园中园”。景区规划总面积约55平方公里。分为三大体系：一、峰岳景区：茱萸峰、三秀峰、叠彩洞、浓秀谷；二、沟谷景区：温盘峪、子房湖、小寨沟、老潭沟、武周寨；三、宗教景区：真庆宫、万善寺、玄帝观、百家岩。这里自然景观优美，人文景观丰富。汉献帝刘协、魏晋”竹林七贤”、唐朝孙思邈、唐太宗李世民及其大将尉迟敬等均在此留下了历史遗迹。 </w:t>
      </w:r>
    </w:p>
    <w:p>
      <w:pPr>
        <w:rPr>
          <w:rFonts w:hint="eastAsia"/>
        </w:rPr>
      </w:pPr>
      <w:r>
        <w:rPr>
          <w:rFonts w:hint="eastAsia"/>
        </w:rPr>
        <w:t xml:space="preserve">    云台山山险水秀，气候凉爽宜人。这里泉源丰富、植被茂密，原始次生林覆盖了整个山峦，各种树木和奇花异草种类达400多种。中药材蕴藏丰富，除人参、灵芝外，还有闻名全内外的四大怀约，以及茱萸、当归等200多种。唐朝孙思邈曾在些采药练丹，至今这一带山区还流传着他服仙丹升天的故事。在云台山景区售票处，有一村庄名”岸上”，背靠一天然屏障，山势突兀，拓面而起，此山名为”翠屏峰”，峰顶有”阎王鼻”。你看那阎王仰脸向天，自鼻以上是黑的，鼻以下的部分是白的，当地人说此阎王黑白分明，辨是非，昼断阳，夜审阴，是当地的主宰，权力至高无上。 </w:t>
      </w:r>
    </w:p>
    <w:p>
      <w:pPr>
        <w:rPr>
          <w:rFonts w:hint="eastAsia"/>
        </w:rPr>
      </w:pPr>
      <w:r>
        <w:rPr>
          <w:rFonts w:hint="eastAsia"/>
        </w:rPr>
        <w:t xml:space="preserve">       我们在刘经理的培训下，知道神农山风景名胜区，是世界地质公园、世界自然基金组织A级优先保护区、国家AAAA级风景旅游区 、国家级猕猴自然保护区、省级科普基地，它位于沁阳市城区西北23公里的太行山麓，共有八大景区136个景点 ，占地总面积为96平方公里。主峰紫金顶海拔1028米，矗立中天，气势雄浑；三大天门比泰山早154年。这里曾是炎帝神农辨百谷，尝百草，登坛祭天的圣地 ；也是道教创始人老子筑炉炼丹、成道仙升之所 ，古往今来，优美的自然风光吸引不少帝王将相、文人墨客到此游览，唐明皇李隆基、韩愈、李商隐等历代名家曾在此留下许多传世佳作。这里有雄奇险峻的紫金坛，更有天下一绝的白松岭。15600余株白鹤松姿态万千 、风情万种、婀娜多姿地生长于悬崖绝岭之巅，居世界五大美人松之首。 神农山一年四季景色不同，春赏桃花烂漫、夏看流泉飞瀑、秋观满山红叶、冬览冰霜玉龙，游走其间，移步换景，恍若人间仙境，令人魄悸魂动，陡然升华。其山势之雄险奇绝，树型之屈曲优美，景层之深奥神秀，当推全国之最。</w:t>
      </w:r>
    </w:p>
    <w:p>
      <w:pPr>
        <w:rPr>
          <w:rFonts w:hint="eastAsia"/>
        </w:rPr>
      </w:pPr>
      <w:r>
        <w:rPr>
          <w:rFonts w:hint="eastAsia"/>
        </w:rPr>
        <w:t xml:space="preserve">    神农山还素有“天然”的美称，有珍稀植物1912种 、中草药300余种、名贵中草药近百种之多，神农谷里至今还留传着“神农谷里走一遭，有病不治自己消”的俗语；有动物216种，其中仅国家级保护动物太行猕猴就3000余只，它们在这方乐土攀枝登崖，嬉戏逗玩，平添无限野趣。神农山景区是休闲渡假、探险揽胜、科学考察、回归自然的绝好去处。植物园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</w:t>
      </w:r>
    </w:p>
    <w:p>
      <w:pPr>
        <w:rPr>
          <w:rFonts w:hint="eastAsia"/>
        </w:rPr>
      </w:pPr>
      <w:r>
        <w:rPr>
          <w:rFonts w:hint="eastAsia"/>
        </w:rPr>
        <w:t xml:space="preserve">      第一次参加社会实践，我明白大学生社会实践是引导我们学生走出校门，走向社会，接触社会，了解社会，投身社会的良好形式；是促使大学生投身改革开放，向工农群众学习，培养锻炼才干的好渠道；是提升思想，修身养性，树立服务社会的思想的有效途径。通过参加社会实践活动，有助于我们在校大学生更新观念，吸收新的思想与知识。半个月的社会实践，一晃而过，却让我从中领悟到了很多的东西，而这些东西将让我终生受用。社会实践加深了我与社会各阶层人的感情，拉近了我与社会的距离，也让自己在社会实践中开拓了视野，增长了才干，进一步明确了我们青年学生的成材之路与肩负的历史使命。社会才是学习和受教育的大课堂，在那片广阔的天地里，我们的人生价值得到了体现，为将来更加激烈的竞争打下了更为坚实的基础。希望以后还有这样的机会，让我从实践中得到锻炼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陶渊明说过：“ 盛年不再来，一日难再晨，及时宜自勉，岁月不待人。”我不会让光阴流逝，愿我与这次参加社会实践活动的全体同学共勉！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A1505A"/>
    <w:rsid w:val="4AA1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2018-09-12T09:29:00Z</dcterms:created>
  <dc:creator>Administrator</dc:creator>
  <cp:lastModifiedBy>Administrator</cp:lastModifiedBy>
  <dcterms:modified xsi:type="dcterms:W3CDTF">2018-09-12T09:29:32Z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2052-11.1.0.7811</vt:lpwstr>
  </property>
</Properties>
</file>